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B4B" w:rsidRDefault="00051485">
      <w:pPr>
        <w:pStyle w:val="1"/>
        <w:widowControl/>
        <w:shd w:val="clear" w:color="auto" w:fill="FFFFFF"/>
        <w:spacing w:beforeAutospacing="0" w:afterAutospacing="0" w:line="576" w:lineRule="atLeast"/>
        <w:jc w:val="center"/>
        <w:rPr>
          <w:rFonts w:ascii="微软雅黑" w:eastAsia="微软雅黑" w:hAnsi="微软雅黑" w:cs="微软雅黑" w:hint="default"/>
          <w:color w:val="751D3E"/>
          <w:sz w:val="26"/>
          <w:szCs w:val="26"/>
        </w:rPr>
      </w:pPr>
      <w:r>
        <w:rPr>
          <w:rFonts w:ascii="微软雅黑" w:eastAsia="微软雅黑" w:hAnsi="微软雅黑" w:cs="微软雅黑"/>
          <w:color w:val="751D3E"/>
          <w:sz w:val="26"/>
          <w:szCs w:val="26"/>
          <w:shd w:val="clear" w:color="auto" w:fill="FFFFFF"/>
        </w:rPr>
        <w:t>上音202</w:t>
      </w:r>
      <w:r w:rsidR="006432E9">
        <w:rPr>
          <w:rFonts w:ascii="微软雅黑" w:eastAsia="微软雅黑" w:hAnsi="微软雅黑" w:cs="微软雅黑" w:hint="default"/>
          <w:color w:val="751D3E"/>
          <w:sz w:val="26"/>
          <w:szCs w:val="26"/>
          <w:shd w:val="clear" w:color="auto" w:fill="FFFFFF"/>
        </w:rPr>
        <w:t>5</w:t>
      </w:r>
      <w:r>
        <w:rPr>
          <w:rFonts w:ascii="微软雅黑" w:eastAsia="微软雅黑" w:hAnsi="微软雅黑" w:cs="微软雅黑"/>
          <w:color w:val="751D3E"/>
          <w:sz w:val="26"/>
          <w:szCs w:val="26"/>
          <w:shd w:val="clear" w:color="auto" w:fill="FFFFFF"/>
        </w:rPr>
        <w:t>年新生“绿色通道” 申请须知</w:t>
      </w:r>
    </w:p>
    <w:p w:rsidR="00637B4B" w:rsidRDefault="00051485">
      <w:pPr>
        <w:pStyle w:val="a3"/>
        <w:widowControl/>
        <w:shd w:val="clear" w:color="auto" w:fill="FFFFFF"/>
        <w:spacing w:beforeAutospacing="0" w:after="60" w:afterAutospacing="0" w:line="21" w:lineRule="atLeast"/>
        <w:ind w:firstLine="384"/>
        <w:rPr>
          <w:color w:val="333333"/>
          <w:sz w:val="19"/>
          <w:szCs w:val="19"/>
        </w:rPr>
      </w:pPr>
      <w:r>
        <w:rPr>
          <w:rFonts w:ascii="宋体" w:eastAsia="宋体" w:hAnsi="宋体" w:cs="宋体" w:hint="eastAsia"/>
          <w:color w:val="333333"/>
          <w:sz w:val="19"/>
          <w:szCs w:val="19"/>
          <w:shd w:val="clear" w:color="auto" w:fill="FFFFFF"/>
        </w:rPr>
        <w:t>亲爱的新生同学们，恭喜大家考入上音！</w:t>
      </w:r>
    </w:p>
    <w:p w:rsidR="00637B4B" w:rsidRDefault="00051485">
      <w:pPr>
        <w:pStyle w:val="a3"/>
        <w:widowControl/>
        <w:shd w:val="clear" w:color="auto" w:fill="FFFFFF"/>
        <w:spacing w:beforeAutospacing="0" w:after="60" w:afterAutospacing="0" w:line="21" w:lineRule="atLeast"/>
        <w:rPr>
          <w:color w:val="333333"/>
          <w:sz w:val="19"/>
          <w:szCs w:val="19"/>
        </w:rPr>
      </w:pPr>
      <w:r>
        <w:rPr>
          <w:rFonts w:ascii="宋体" w:eastAsia="宋体" w:hAnsi="宋体" w:cs="宋体" w:hint="eastAsia"/>
          <w:color w:val="333333"/>
          <w:sz w:val="19"/>
          <w:szCs w:val="19"/>
          <w:shd w:val="clear" w:color="auto" w:fill="FFFFFF"/>
        </w:rPr>
        <w:t>一、“绿色通道”是什么？</w:t>
      </w:r>
    </w:p>
    <w:p w:rsidR="00637B4B" w:rsidRDefault="00051485">
      <w:pPr>
        <w:widowControl/>
        <w:spacing w:after="120" w:line="21" w:lineRule="atLeast"/>
        <w:jc w:val="left"/>
        <w:rPr>
          <w:color w:val="333333"/>
          <w:sz w:val="19"/>
          <w:szCs w:val="19"/>
        </w:rPr>
      </w:pPr>
      <w:r>
        <w:rPr>
          <w:rFonts w:ascii="宋体" w:eastAsia="宋体" w:hAnsi="宋体" w:cs="宋体" w:hint="eastAsia"/>
          <w:color w:val="333333"/>
          <w:kern w:val="0"/>
          <w:sz w:val="19"/>
          <w:szCs w:val="19"/>
          <w:shd w:val="clear" w:color="auto" w:fill="FFFFFF"/>
          <w:lang w:bidi="ar"/>
        </w:rPr>
        <w:t>  “绿色通道”是指为确保家庭经济特别困难新生顺利入学，即对无法及时交纳学费的家庭经济特别困难新生，可在开学前提供相应证明材料，经学校审核同意后，通过高校开设的“绿色通道”先办理入学手续。入学后，高校学生资助管理部门根据学生具体情况开展家庭经济困难学生认定，采取不同措施给予资助。</w:t>
      </w:r>
    </w:p>
    <w:p w:rsidR="00637B4B" w:rsidRDefault="00051485">
      <w:pPr>
        <w:widowControl/>
        <w:spacing w:after="120" w:line="21" w:lineRule="atLeast"/>
        <w:ind w:firstLine="384"/>
        <w:jc w:val="left"/>
        <w:rPr>
          <w:color w:val="333333"/>
          <w:sz w:val="19"/>
          <w:szCs w:val="19"/>
        </w:rPr>
      </w:pPr>
      <w:r>
        <w:rPr>
          <w:rFonts w:ascii="宋体" w:eastAsia="宋体" w:hAnsi="宋体" w:cs="宋体" w:hint="eastAsia"/>
          <w:color w:val="333333"/>
          <w:kern w:val="0"/>
          <w:sz w:val="19"/>
          <w:szCs w:val="19"/>
          <w:shd w:val="clear" w:color="auto" w:fill="FFFFFF"/>
          <w:lang w:bidi="ar"/>
        </w:rPr>
        <w:t> </w:t>
      </w:r>
    </w:p>
    <w:p w:rsidR="00637B4B" w:rsidRDefault="00051485">
      <w:pPr>
        <w:pStyle w:val="a3"/>
        <w:widowControl/>
        <w:shd w:val="clear" w:color="auto" w:fill="FFFFFF"/>
        <w:spacing w:beforeAutospacing="0" w:after="60" w:afterAutospacing="0" w:line="21" w:lineRule="atLeast"/>
        <w:rPr>
          <w:color w:val="333333"/>
          <w:sz w:val="19"/>
          <w:szCs w:val="19"/>
        </w:rPr>
      </w:pPr>
      <w:r>
        <w:rPr>
          <w:rFonts w:ascii="宋体" w:eastAsia="宋体" w:hAnsi="宋体" w:cs="宋体" w:hint="eastAsia"/>
          <w:color w:val="333333"/>
          <w:sz w:val="19"/>
          <w:szCs w:val="19"/>
          <w:shd w:val="clear" w:color="auto" w:fill="FFFFFF"/>
        </w:rPr>
        <w:t>二、申请方式及申请流程：</w:t>
      </w:r>
    </w:p>
    <w:p w:rsidR="00637B4B" w:rsidRDefault="00690848">
      <w:pPr>
        <w:pStyle w:val="a3"/>
        <w:widowControl/>
        <w:shd w:val="clear" w:color="auto" w:fill="FFFFFF"/>
        <w:spacing w:beforeAutospacing="0" w:after="60" w:afterAutospacing="0" w:line="21" w:lineRule="atLeast"/>
        <w:ind w:firstLine="384"/>
        <w:rPr>
          <w:color w:val="333333"/>
          <w:sz w:val="19"/>
          <w:szCs w:val="19"/>
        </w:rPr>
      </w:pPr>
      <w:r>
        <w:rPr>
          <w:rFonts w:ascii="宋体" w:eastAsia="宋体" w:hAnsi="宋体" w:cs="宋体" w:hint="eastAsia"/>
          <w:color w:val="333333"/>
          <w:sz w:val="19"/>
          <w:szCs w:val="19"/>
          <w:shd w:val="clear" w:color="auto" w:fill="FFFFFF"/>
        </w:rPr>
        <w:t>请</w:t>
      </w:r>
      <w:r w:rsidR="00051485">
        <w:rPr>
          <w:rFonts w:ascii="宋体" w:eastAsia="宋体" w:hAnsi="宋体" w:cs="宋体" w:hint="eastAsia"/>
          <w:color w:val="333333"/>
          <w:sz w:val="19"/>
          <w:szCs w:val="19"/>
          <w:shd w:val="clear" w:color="auto" w:fill="FFFFFF"/>
        </w:rPr>
        <w:t>有需要的家庭经济困难新生</w:t>
      </w:r>
      <w:r>
        <w:rPr>
          <w:rFonts w:ascii="宋体" w:eastAsia="宋体" w:hAnsi="宋体" w:cs="宋体" w:hint="eastAsia"/>
          <w:color w:val="333333"/>
          <w:sz w:val="19"/>
          <w:szCs w:val="19"/>
          <w:shd w:val="clear" w:color="auto" w:fill="FFFFFF"/>
        </w:rPr>
        <w:t>（包含本科生及研究生）</w:t>
      </w:r>
      <w:r w:rsidR="00051485">
        <w:rPr>
          <w:rFonts w:ascii="宋体" w:eastAsia="宋体" w:hAnsi="宋体" w:cs="宋体" w:hint="eastAsia"/>
          <w:color w:val="333333"/>
          <w:sz w:val="19"/>
          <w:szCs w:val="19"/>
          <w:shd w:val="clear" w:color="auto" w:fill="FFFFFF"/>
        </w:rPr>
        <w:t>在</w:t>
      </w:r>
      <w:r w:rsidR="00051485" w:rsidRPr="00D93AA4">
        <w:rPr>
          <w:rFonts w:ascii="宋体" w:eastAsia="宋体" w:hAnsi="宋体" w:cs="宋体" w:hint="eastAsia"/>
          <w:b/>
          <w:color w:val="333333"/>
          <w:sz w:val="19"/>
          <w:szCs w:val="19"/>
          <w:shd w:val="clear" w:color="auto" w:fill="FFFFFF"/>
        </w:rPr>
        <w:t>8月</w:t>
      </w:r>
      <w:r w:rsidR="00290D3A" w:rsidRPr="00D93AA4">
        <w:rPr>
          <w:rFonts w:ascii="宋体" w:eastAsia="宋体" w:hAnsi="宋体" w:cs="宋体" w:hint="eastAsia"/>
          <w:b/>
          <w:color w:val="333333"/>
          <w:sz w:val="19"/>
          <w:szCs w:val="19"/>
          <w:shd w:val="clear" w:color="auto" w:fill="FFFFFF"/>
        </w:rPr>
        <w:t>1</w:t>
      </w:r>
      <w:r w:rsidR="00290D3A" w:rsidRPr="00D93AA4">
        <w:rPr>
          <w:rFonts w:ascii="宋体" w:eastAsia="宋体" w:hAnsi="宋体" w:cs="宋体"/>
          <w:b/>
          <w:color w:val="333333"/>
          <w:sz w:val="19"/>
          <w:szCs w:val="19"/>
          <w:shd w:val="clear" w:color="auto" w:fill="FFFFFF"/>
        </w:rPr>
        <w:t>5</w:t>
      </w:r>
      <w:r w:rsidR="00051485" w:rsidRPr="00D93AA4">
        <w:rPr>
          <w:rFonts w:ascii="宋体" w:eastAsia="宋体" w:hAnsi="宋体" w:cs="宋体" w:hint="eastAsia"/>
          <w:b/>
          <w:color w:val="333333"/>
          <w:sz w:val="19"/>
          <w:szCs w:val="19"/>
          <w:shd w:val="clear" w:color="auto" w:fill="FFFFFF"/>
        </w:rPr>
        <w:t>日</w:t>
      </w:r>
      <w:r w:rsidR="00051485">
        <w:rPr>
          <w:rFonts w:ascii="宋体" w:eastAsia="宋体" w:hAnsi="宋体" w:cs="宋体" w:hint="eastAsia"/>
          <w:color w:val="333333"/>
          <w:sz w:val="19"/>
          <w:szCs w:val="19"/>
          <w:shd w:val="clear" w:color="auto" w:fill="FFFFFF"/>
        </w:rPr>
        <w:t>前</w:t>
      </w:r>
      <w:r>
        <w:rPr>
          <w:rFonts w:ascii="宋体" w:eastAsia="宋体" w:hAnsi="宋体" w:cs="宋体" w:hint="eastAsia"/>
          <w:color w:val="333333"/>
          <w:sz w:val="19"/>
          <w:szCs w:val="19"/>
          <w:shd w:val="clear" w:color="auto" w:fill="FFFFFF"/>
        </w:rPr>
        <w:t>登录“</w:t>
      </w:r>
      <w:bookmarkStart w:id="0" w:name="_GoBack"/>
      <w:r w:rsidRPr="00D93AA4">
        <w:rPr>
          <w:rFonts w:ascii="宋体" w:eastAsia="宋体" w:hAnsi="宋体" w:cs="宋体" w:hint="eastAsia"/>
          <w:b/>
          <w:color w:val="333333"/>
          <w:sz w:val="19"/>
          <w:szCs w:val="19"/>
          <w:shd w:val="clear" w:color="auto" w:fill="FFFFFF"/>
        </w:rPr>
        <w:t>迎新管理服务平台-绿色通道</w:t>
      </w:r>
      <w:bookmarkEnd w:id="0"/>
      <w:r>
        <w:rPr>
          <w:rFonts w:ascii="宋体" w:eastAsia="宋体" w:hAnsi="宋体" w:cs="宋体" w:hint="eastAsia"/>
          <w:color w:val="333333"/>
          <w:sz w:val="19"/>
          <w:szCs w:val="19"/>
          <w:shd w:val="clear" w:color="auto" w:fill="FFFFFF"/>
        </w:rPr>
        <w:t>”提交</w:t>
      </w:r>
      <w:r w:rsidR="00051485">
        <w:rPr>
          <w:rFonts w:ascii="宋体" w:eastAsia="宋体" w:hAnsi="宋体" w:cs="宋体" w:hint="eastAsia"/>
          <w:color w:val="333333"/>
          <w:sz w:val="19"/>
          <w:szCs w:val="19"/>
          <w:shd w:val="clear" w:color="auto" w:fill="FFFFFF"/>
        </w:rPr>
        <w:t>学费缓缴</w:t>
      </w:r>
      <w:r>
        <w:rPr>
          <w:rFonts w:ascii="宋体" w:eastAsia="宋体" w:hAnsi="宋体" w:cs="宋体" w:hint="eastAsia"/>
          <w:color w:val="333333"/>
          <w:sz w:val="19"/>
          <w:szCs w:val="19"/>
          <w:shd w:val="clear" w:color="auto" w:fill="FFFFFF"/>
        </w:rPr>
        <w:t>申请，经</w:t>
      </w:r>
      <w:r w:rsidR="00051485">
        <w:rPr>
          <w:rFonts w:ascii="宋体" w:eastAsia="宋体" w:hAnsi="宋体" w:cs="宋体" w:hint="eastAsia"/>
          <w:color w:val="333333"/>
          <w:sz w:val="19"/>
          <w:szCs w:val="19"/>
          <w:shd w:val="clear" w:color="auto" w:fill="FFFFFF"/>
        </w:rPr>
        <w:t>审核后，对于符合条件的学生，</w:t>
      </w:r>
      <w:r>
        <w:rPr>
          <w:rFonts w:ascii="宋体" w:eastAsia="宋体" w:hAnsi="宋体" w:cs="宋体" w:hint="eastAsia"/>
          <w:color w:val="333333"/>
          <w:sz w:val="19"/>
          <w:szCs w:val="19"/>
          <w:shd w:val="clear" w:color="auto" w:fill="FFFFFF"/>
        </w:rPr>
        <w:t>学校将</w:t>
      </w:r>
      <w:r w:rsidR="00051485">
        <w:rPr>
          <w:rFonts w:ascii="宋体" w:eastAsia="宋体" w:hAnsi="宋体" w:cs="宋体" w:hint="eastAsia"/>
          <w:color w:val="333333"/>
          <w:sz w:val="19"/>
          <w:szCs w:val="19"/>
          <w:shd w:val="clear" w:color="auto" w:fill="FFFFFF"/>
        </w:rPr>
        <w:t>给予一定的资助。家庭经济困难新生可缓交学费、住宿费，后续通过申请助学贷款或其他资助等方式补</w:t>
      </w:r>
      <w:r>
        <w:rPr>
          <w:rFonts w:ascii="宋体" w:eastAsia="宋体" w:hAnsi="宋体" w:cs="宋体" w:hint="eastAsia"/>
          <w:color w:val="333333"/>
          <w:sz w:val="19"/>
          <w:szCs w:val="19"/>
          <w:shd w:val="clear" w:color="auto" w:fill="FFFFFF"/>
        </w:rPr>
        <w:t>缴</w:t>
      </w:r>
      <w:r w:rsidR="00051485">
        <w:rPr>
          <w:rFonts w:ascii="宋体" w:eastAsia="宋体" w:hAnsi="宋体" w:cs="宋体" w:hint="eastAsia"/>
          <w:color w:val="333333"/>
          <w:sz w:val="19"/>
          <w:szCs w:val="19"/>
          <w:shd w:val="clear" w:color="auto" w:fill="FFFFFF"/>
        </w:rPr>
        <w:t>。  </w:t>
      </w:r>
    </w:p>
    <w:p w:rsidR="00637B4B" w:rsidRDefault="00690848" w:rsidP="006432E9">
      <w:pPr>
        <w:pStyle w:val="a3"/>
        <w:widowControl/>
        <w:shd w:val="clear" w:color="auto" w:fill="FFFFFF"/>
        <w:spacing w:beforeAutospacing="0" w:after="60" w:afterAutospacing="0" w:line="21" w:lineRule="atLeast"/>
        <w:ind w:firstLine="384"/>
        <w:rPr>
          <w:color w:val="333333"/>
          <w:sz w:val="19"/>
          <w:szCs w:val="19"/>
        </w:rPr>
      </w:pPr>
      <w:r>
        <w:rPr>
          <w:rFonts w:ascii="宋体" w:eastAsia="宋体" w:hAnsi="宋体" w:cs="宋体" w:hint="eastAsia"/>
          <w:color w:val="333333"/>
          <w:sz w:val="19"/>
          <w:szCs w:val="19"/>
          <w:shd w:val="clear" w:color="auto" w:fill="FFFFFF"/>
        </w:rPr>
        <w:t>请</w:t>
      </w:r>
      <w:r w:rsidR="00051485">
        <w:rPr>
          <w:rFonts w:ascii="宋体" w:eastAsia="宋体" w:hAnsi="宋体" w:cs="宋体" w:hint="eastAsia"/>
          <w:color w:val="333333"/>
          <w:sz w:val="19"/>
          <w:szCs w:val="19"/>
          <w:shd w:val="clear" w:color="auto" w:fill="FFFFFF"/>
        </w:rPr>
        <w:t>如实、准确地填写相关信息，方便更快通过审核</w:t>
      </w:r>
      <w:r>
        <w:rPr>
          <w:rFonts w:ascii="宋体" w:eastAsia="宋体" w:hAnsi="宋体" w:cs="宋体" w:hint="eastAsia"/>
          <w:color w:val="333333"/>
          <w:sz w:val="19"/>
          <w:szCs w:val="19"/>
          <w:shd w:val="clear" w:color="auto" w:fill="FFFFFF"/>
        </w:rPr>
        <w:t>。</w:t>
      </w:r>
    </w:p>
    <w:p w:rsidR="00637B4B" w:rsidRDefault="00637B4B">
      <w:pPr>
        <w:pStyle w:val="a3"/>
        <w:widowControl/>
        <w:shd w:val="clear" w:color="auto" w:fill="FFFFFF"/>
        <w:spacing w:beforeAutospacing="0" w:after="60" w:afterAutospacing="0" w:line="21" w:lineRule="atLeast"/>
        <w:rPr>
          <w:color w:val="333333"/>
          <w:sz w:val="19"/>
          <w:szCs w:val="19"/>
        </w:rPr>
      </w:pPr>
    </w:p>
    <w:p w:rsidR="00637B4B" w:rsidRDefault="00051485">
      <w:pPr>
        <w:pStyle w:val="a3"/>
        <w:widowControl/>
        <w:shd w:val="clear" w:color="auto" w:fill="FFFFFF"/>
        <w:spacing w:beforeAutospacing="0" w:after="60" w:afterAutospacing="0" w:line="21" w:lineRule="atLeast"/>
        <w:rPr>
          <w:color w:val="333333"/>
          <w:sz w:val="19"/>
          <w:szCs w:val="19"/>
        </w:rPr>
      </w:pPr>
      <w:r>
        <w:rPr>
          <w:rFonts w:ascii="宋体" w:eastAsia="宋体" w:hAnsi="宋体" w:cs="宋体" w:hint="eastAsia"/>
          <w:color w:val="333333"/>
          <w:sz w:val="19"/>
          <w:szCs w:val="19"/>
          <w:shd w:val="clear" w:color="auto" w:fill="FFFFFF"/>
        </w:rPr>
        <w:t>三、了解更多资助政策：</w:t>
      </w:r>
    </w:p>
    <w:p w:rsidR="00637B4B" w:rsidRDefault="00051485">
      <w:pPr>
        <w:pStyle w:val="a3"/>
        <w:widowControl/>
        <w:shd w:val="clear" w:color="auto" w:fill="FFFFFF"/>
        <w:spacing w:beforeAutospacing="0" w:after="60" w:afterAutospacing="0" w:line="21" w:lineRule="atLeast"/>
        <w:rPr>
          <w:color w:val="333333"/>
          <w:sz w:val="19"/>
          <w:szCs w:val="19"/>
        </w:rPr>
      </w:pPr>
      <w:r>
        <w:rPr>
          <w:rFonts w:ascii="宋体" w:eastAsia="宋体" w:hAnsi="宋体" w:cs="宋体" w:hint="eastAsia"/>
          <w:color w:val="333333"/>
          <w:sz w:val="19"/>
          <w:szCs w:val="19"/>
          <w:shd w:val="clear" w:color="auto" w:fill="FFFFFF"/>
        </w:rPr>
        <w:t>1、家庭经济困难学生认定</w:t>
      </w:r>
    </w:p>
    <w:p w:rsidR="00637B4B" w:rsidRDefault="00051485">
      <w:pPr>
        <w:pStyle w:val="a3"/>
        <w:widowControl/>
        <w:shd w:val="clear" w:color="auto" w:fill="FFFFFF"/>
        <w:spacing w:beforeAutospacing="0" w:after="60" w:afterAutospacing="0" w:line="21" w:lineRule="atLeast"/>
        <w:rPr>
          <w:color w:val="333333"/>
          <w:sz w:val="19"/>
          <w:szCs w:val="19"/>
        </w:rPr>
      </w:pPr>
      <w:r>
        <w:rPr>
          <w:rFonts w:ascii="宋体" w:eastAsia="宋体" w:hAnsi="宋体" w:cs="宋体" w:hint="eastAsia"/>
          <w:color w:val="333333"/>
          <w:sz w:val="19"/>
          <w:szCs w:val="19"/>
          <w:shd w:val="clear" w:color="auto" w:fill="FFFFFF"/>
        </w:rPr>
        <w:t>  若学生本人及其家庭所能筹集到的资金，难以支付其在校学习期间学习和生活的基本费用，可以申请认定为校级家庭经济困难学生。认定标准参照上海市政府每年发布的城市居民最低生活保障标准。每学年秋季学期开学后启动认定工作，春季学期进行动态调整。认定工作坚持实事求是,在学生本人提出申请的基础上，实行各院系民主评议和学校评定相结合的原则。</w:t>
      </w:r>
    </w:p>
    <w:p w:rsidR="00637B4B" w:rsidRDefault="00051485">
      <w:pPr>
        <w:pStyle w:val="a3"/>
        <w:widowControl/>
        <w:spacing w:beforeAutospacing="0" w:after="120" w:afterAutospacing="0" w:line="21" w:lineRule="atLeast"/>
        <w:rPr>
          <w:color w:val="333333"/>
          <w:sz w:val="19"/>
          <w:szCs w:val="19"/>
        </w:rPr>
      </w:pPr>
      <w:r>
        <w:rPr>
          <w:rFonts w:ascii="宋体" w:eastAsia="宋体" w:hAnsi="宋体" w:cs="宋体" w:hint="eastAsia"/>
          <w:color w:val="333333"/>
          <w:sz w:val="19"/>
          <w:szCs w:val="19"/>
          <w:shd w:val="clear" w:color="auto" w:fill="FFFFFF"/>
        </w:rPr>
        <w:t>2、国家助学贷款</w:t>
      </w:r>
    </w:p>
    <w:p w:rsidR="00637B4B" w:rsidRDefault="00051485">
      <w:pPr>
        <w:widowControl/>
        <w:spacing w:after="120" w:line="21" w:lineRule="atLeast"/>
        <w:ind w:firstLine="384"/>
        <w:rPr>
          <w:color w:val="333333"/>
          <w:sz w:val="19"/>
          <w:szCs w:val="19"/>
        </w:rPr>
      </w:pPr>
      <w:r>
        <w:rPr>
          <w:rFonts w:ascii="宋体" w:eastAsia="宋体" w:hAnsi="宋体" w:cs="宋体" w:hint="eastAsia"/>
          <w:color w:val="333333"/>
          <w:kern w:val="0"/>
          <w:sz w:val="19"/>
          <w:szCs w:val="19"/>
          <w:shd w:val="clear" w:color="auto" w:fill="FFFFFF"/>
          <w:lang w:bidi="ar"/>
        </w:rPr>
        <w:t>国家助学贷款是由政府主导，金融机构向高校家庭经济困难学生提供的信用贷款，学生申请的国家助学贷款优先用于支付在校期间学费和住宿费，超出部分可用于弥补日常生活费，本科生每人每年最高不超过</w:t>
      </w:r>
      <w:r w:rsidR="006432E9">
        <w:rPr>
          <w:rFonts w:ascii="宋体" w:eastAsia="宋体" w:hAnsi="宋体" w:cs="宋体" w:hint="eastAsia"/>
          <w:color w:val="333333"/>
          <w:kern w:val="0"/>
          <w:sz w:val="19"/>
          <w:szCs w:val="19"/>
          <w:shd w:val="clear" w:color="auto" w:fill="FFFFFF"/>
          <w:lang w:bidi="ar"/>
        </w:rPr>
        <w:t>2</w:t>
      </w:r>
      <w:r w:rsidR="006432E9">
        <w:rPr>
          <w:rFonts w:ascii="宋体" w:eastAsia="宋体" w:hAnsi="宋体" w:cs="宋体"/>
          <w:color w:val="333333"/>
          <w:kern w:val="0"/>
          <w:sz w:val="19"/>
          <w:szCs w:val="19"/>
          <w:shd w:val="clear" w:color="auto" w:fill="FFFFFF"/>
          <w:lang w:bidi="ar"/>
        </w:rPr>
        <w:t>00</w:t>
      </w:r>
      <w:r>
        <w:rPr>
          <w:rFonts w:ascii="宋体" w:eastAsia="宋体" w:hAnsi="宋体" w:cs="宋体" w:hint="eastAsia"/>
          <w:color w:val="333333"/>
          <w:kern w:val="0"/>
          <w:sz w:val="19"/>
          <w:szCs w:val="19"/>
          <w:shd w:val="clear" w:color="auto" w:fill="FFFFFF"/>
          <w:lang w:bidi="ar"/>
        </w:rPr>
        <w:t>00元、研究生每人每年最高不超过2</w:t>
      </w:r>
      <w:r w:rsidR="006432E9">
        <w:rPr>
          <w:rFonts w:ascii="宋体" w:eastAsia="宋体" w:hAnsi="宋体" w:cs="宋体"/>
          <w:color w:val="333333"/>
          <w:kern w:val="0"/>
          <w:sz w:val="19"/>
          <w:szCs w:val="19"/>
          <w:shd w:val="clear" w:color="auto" w:fill="FFFFFF"/>
          <w:lang w:bidi="ar"/>
        </w:rPr>
        <w:t>5</w:t>
      </w:r>
      <w:r>
        <w:rPr>
          <w:rFonts w:ascii="宋体" w:eastAsia="宋体" w:hAnsi="宋体" w:cs="宋体" w:hint="eastAsia"/>
          <w:color w:val="333333"/>
          <w:kern w:val="0"/>
          <w:sz w:val="19"/>
          <w:szCs w:val="19"/>
          <w:shd w:val="clear" w:color="auto" w:fill="FFFFFF"/>
          <w:lang w:bidi="ar"/>
        </w:rPr>
        <w:t>000元，在校期间利息由国家承担。助学贷款期限为学制加15年，最长不超过22年。助学贷款利率按照同期同档次贷款市场报价利率（LPR）减</w:t>
      </w:r>
      <w:r w:rsidR="006432E9">
        <w:rPr>
          <w:rFonts w:ascii="宋体" w:eastAsia="宋体" w:hAnsi="宋体" w:cs="宋体"/>
          <w:color w:val="333333"/>
          <w:kern w:val="0"/>
          <w:sz w:val="19"/>
          <w:szCs w:val="19"/>
          <w:shd w:val="clear" w:color="auto" w:fill="FFFFFF"/>
          <w:lang w:bidi="ar"/>
        </w:rPr>
        <w:t>70</w:t>
      </w:r>
      <w:r>
        <w:rPr>
          <w:rFonts w:ascii="宋体" w:eastAsia="宋体" w:hAnsi="宋体" w:cs="宋体" w:hint="eastAsia"/>
          <w:color w:val="333333"/>
          <w:kern w:val="0"/>
          <w:sz w:val="19"/>
          <w:szCs w:val="19"/>
          <w:shd w:val="clear" w:color="auto" w:fill="FFFFFF"/>
          <w:lang w:bidi="ar"/>
        </w:rPr>
        <w:t>个基点执行。</w:t>
      </w:r>
    </w:p>
    <w:p w:rsidR="00637B4B" w:rsidRDefault="00051485">
      <w:pPr>
        <w:widowControl/>
        <w:spacing w:after="120" w:line="21" w:lineRule="atLeast"/>
        <w:ind w:firstLine="384"/>
        <w:rPr>
          <w:color w:val="333333"/>
          <w:sz w:val="19"/>
          <w:szCs w:val="19"/>
        </w:rPr>
      </w:pPr>
      <w:r>
        <w:rPr>
          <w:rFonts w:ascii="宋体" w:eastAsia="宋体" w:hAnsi="宋体" w:cs="宋体" w:hint="eastAsia"/>
          <w:color w:val="333333"/>
          <w:kern w:val="0"/>
          <w:sz w:val="19"/>
          <w:szCs w:val="19"/>
          <w:shd w:val="clear" w:color="auto" w:fill="FFFFFF"/>
          <w:lang w:bidi="ar"/>
        </w:rPr>
        <w:t>国家助学贷款分为生源地信用助学贷款和校园地国家助学贷款，有需求的学生可以向户籍所在地学生事务中心（学生资助管理部门）咨询办理生源地信用助学贷款，或向就读高校学生资助管理部门咨询办理校园地国家助学贷款。借款学生同一学年内不能同时申请生源地信用助学贷款和校园地国家助学贷款。</w:t>
      </w:r>
    </w:p>
    <w:p w:rsidR="00637B4B" w:rsidRDefault="00051485">
      <w:pPr>
        <w:widowControl/>
        <w:spacing w:after="120" w:line="21" w:lineRule="atLeast"/>
        <w:ind w:firstLine="384"/>
        <w:rPr>
          <w:color w:val="333333"/>
          <w:sz w:val="19"/>
          <w:szCs w:val="19"/>
        </w:rPr>
      </w:pPr>
      <w:r>
        <w:rPr>
          <w:rFonts w:ascii="宋体" w:eastAsia="宋体" w:hAnsi="宋体" w:cs="宋体" w:hint="eastAsia"/>
          <w:color w:val="333333"/>
          <w:kern w:val="0"/>
          <w:sz w:val="19"/>
          <w:szCs w:val="19"/>
          <w:shd w:val="clear" w:color="auto" w:fill="FFFFFF"/>
          <w:lang w:bidi="ar"/>
        </w:rPr>
        <w:t> </w:t>
      </w:r>
    </w:p>
    <w:p w:rsidR="00637B4B" w:rsidRDefault="00051485">
      <w:pPr>
        <w:widowControl/>
        <w:spacing w:after="120" w:line="21" w:lineRule="atLeast"/>
        <w:ind w:firstLine="384"/>
      </w:pPr>
      <w:r>
        <w:rPr>
          <w:rFonts w:ascii="宋体" w:eastAsia="宋体" w:hAnsi="宋体" w:cs="宋体" w:hint="eastAsia"/>
          <w:color w:val="333333"/>
          <w:kern w:val="0"/>
          <w:sz w:val="19"/>
          <w:szCs w:val="19"/>
          <w:shd w:val="clear" w:color="auto" w:fill="FFFFFF"/>
          <w:lang w:bidi="ar"/>
        </w:rPr>
        <w:t>最后，祝愿同学们顺利开启美好的大学生活！</w:t>
      </w:r>
    </w:p>
    <w:sectPr w:rsidR="00637B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EC521CB"/>
    <w:rsid w:val="00051485"/>
    <w:rsid w:val="00290D3A"/>
    <w:rsid w:val="00637B4B"/>
    <w:rsid w:val="006432E9"/>
    <w:rsid w:val="00690848"/>
    <w:rsid w:val="00D93AA4"/>
    <w:rsid w:val="00DC0723"/>
    <w:rsid w:val="2EC52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F020FED"/>
  <w15:docId w15:val="{A61D5F87-3F59-0B48-9499-16B6E808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Sticky</dc:creator>
  <cp:lastModifiedBy>Microsoft Office User</cp:lastModifiedBy>
  <cp:revision>11</cp:revision>
  <dcterms:created xsi:type="dcterms:W3CDTF">2025-07-21T07:17:00Z</dcterms:created>
  <dcterms:modified xsi:type="dcterms:W3CDTF">2025-08-03T01:17:00Z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419C3122801F470AA82AE89A9C419FEB_11</vt:lpwstr>
  </property>
  <property fmtid="{D5CDD505-2E9C-101B-9397-08002B2CF9AE}" pid="4" name="KSOTemplateDocerSaveRecord">
    <vt:lpwstr>eyJoZGlkIjoiY2FhOTNjOGM3YmU1YTAwMWU4OTQ5ZDVkNmUxOWNiMDYiLCJ1c2VySWQiOiIzMzE2NjY5NzIifQ==</vt:lpwstr>
  </property>
</Properties>
</file>